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All’</w:t>
      </w:r>
      <w:r w:rsidRPr="00B6590C">
        <w:rPr>
          <w:rFonts w:ascii="Times New Roman" w:hAnsi="Times New Roman" w:cs="Times New Roman"/>
          <w:b/>
          <w:bCs/>
          <w:sz w:val="24"/>
          <w:szCs w:val="24"/>
        </w:rPr>
        <w:t>U.T.I. Sile e Meduna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presso il Comune di Azzano Decimo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Ufficio Protocollo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Piazza Libertà, 1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33082 AZZANO DECIMO (PN)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EA1DB7" w:rsidRPr="00B6590C" w:rsidRDefault="00EA1DB7" w:rsidP="00EA564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 w:cs="Times New Roman"/>
          <w:sz w:val="24"/>
          <w:szCs w:val="24"/>
        </w:rPr>
        <w:t xml:space="preserve">: domanda di partecipazione alla selezione per mobilita di comparto, e, in subordine, intercompartimentale, per la copertura a tempo pieno e indeterminato di </w:t>
      </w:r>
      <w:r w:rsidR="00B10656">
        <w:rPr>
          <w:rFonts w:ascii="Times New Roman" w:hAnsi="Times New Roman" w:cs="Times New Roman"/>
          <w:sz w:val="24"/>
          <w:szCs w:val="24"/>
        </w:rPr>
        <w:t>1</w:t>
      </w:r>
      <w:r w:rsidRPr="00B6590C">
        <w:rPr>
          <w:rFonts w:ascii="Times New Roman" w:hAnsi="Times New Roman" w:cs="Times New Roman"/>
          <w:sz w:val="24"/>
          <w:szCs w:val="24"/>
        </w:rPr>
        <w:t xml:space="preserve"> post</w:t>
      </w:r>
      <w:r w:rsidR="00B10656">
        <w:rPr>
          <w:rFonts w:ascii="Times New Roman" w:hAnsi="Times New Roman" w:cs="Times New Roman"/>
          <w:sz w:val="24"/>
          <w:szCs w:val="24"/>
        </w:rPr>
        <w:t>o</w:t>
      </w:r>
      <w:r w:rsidRPr="00B6590C">
        <w:rPr>
          <w:rFonts w:ascii="Times New Roman" w:hAnsi="Times New Roman" w:cs="Times New Roman"/>
          <w:sz w:val="24"/>
          <w:szCs w:val="24"/>
        </w:rPr>
        <w:t xml:space="preserve"> di </w:t>
      </w:r>
      <w:r w:rsidR="00DB1A64">
        <w:rPr>
          <w:rFonts w:ascii="Times New Roman" w:hAnsi="Times New Roman" w:cs="Times New Roman"/>
          <w:sz w:val="24"/>
          <w:szCs w:val="24"/>
        </w:rPr>
        <w:t xml:space="preserve">Istruttore Tecnico </w:t>
      </w:r>
      <w:r w:rsidRPr="00B6590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. </w:t>
      </w:r>
      <w:r w:rsidR="00DB1A64">
        <w:rPr>
          <w:rFonts w:ascii="Times New Roman" w:hAnsi="Times New Roman" w:cs="Times New Roman"/>
          <w:sz w:val="24"/>
          <w:szCs w:val="24"/>
        </w:rPr>
        <w:t>C</w:t>
      </w:r>
      <w:r w:rsidRPr="00B6590C">
        <w:rPr>
          <w:rFonts w:ascii="Times New Roman" w:hAnsi="Times New Roman" w:cs="Times New Roman"/>
          <w:sz w:val="24"/>
          <w:szCs w:val="24"/>
        </w:rPr>
        <w:t xml:space="preserve"> da assegnare al</w:t>
      </w:r>
      <w:r w:rsidR="00DB1A64">
        <w:rPr>
          <w:rFonts w:ascii="Times New Roman" w:hAnsi="Times New Roman" w:cs="Times New Roman"/>
          <w:sz w:val="24"/>
          <w:szCs w:val="24"/>
        </w:rPr>
        <w:t xml:space="preserve"> servizio Programmazione e Promozione del Territorio del Comune di Azzano Decimo</w:t>
      </w:r>
      <w:bookmarkStart w:id="0" w:name="_GoBack"/>
      <w:bookmarkEnd w:id="0"/>
      <w:r w:rsidRPr="00B6590C">
        <w:rPr>
          <w:rFonts w:ascii="Times New Roman" w:hAnsi="Times New Roman" w:cs="Times New Roman"/>
          <w:sz w:val="24"/>
          <w:szCs w:val="24"/>
        </w:rPr>
        <w:t>.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Dati personali: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Cognome: .................................................................. Nome: ……………</w:t>
      </w:r>
      <w:r w:rsidR="00FD7B7E" w:rsidRPr="00B6590C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Sesso: M □ F □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Data di nascita: .......................... Comune di nascita: 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 Provincia: 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 di residenza: ..................................................................................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........</w:t>
      </w:r>
      <w:r w:rsidRPr="00B6590C">
        <w:rPr>
          <w:rFonts w:ascii="Times New Roman" w:hAnsi="Times New Roman" w:cs="Times New Roman"/>
          <w:sz w:val="24"/>
          <w:szCs w:val="24"/>
        </w:rPr>
        <w:t>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Recapito per comunicazioni relative alla selezione (se diverso da quello di residenza):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Indirizzo: 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Altri dati utili per eventuali comunicazioni: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E-mail: 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EA1DB7" w:rsidRPr="00B6590C" w:rsidRDefault="00EA1DB7" w:rsidP="003A492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Dichiara inoltre: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1) di essere dipendente a tempo indeterminato del ………...............</w:t>
      </w:r>
      <w:r w:rsidR="00EA564D">
        <w:rPr>
          <w:rFonts w:ascii="Times New Roman" w:hAnsi="Times New Roman" w:cs="Times New Roman"/>
          <w:sz w:val="24"/>
          <w:szCs w:val="24"/>
        </w:rPr>
        <w:t>...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inquadramento nella categoria 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……posizione economica……</w:t>
      </w:r>
      <w:r w:rsidR="003A4929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……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…. con profilo</w:t>
      </w:r>
    </w:p>
    <w:p w:rsidR="003A4929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professionale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di ………………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………………………………………………..………….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dal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.................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tempo pieno □ a tempo parziale □ percentuale:……..;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………………………</w:t>
      </w:r>
      <w:r w:rsidR="003A4929">
        <w:rPr>
          <w:rFonts w:ascii="Times New Roman" w:hAnsi="Times New Roman" w:cs="Times New Roman"/>
          <w:sz w:val="24"/>
          <w:szCs w:val="24"/>
        </w:rPr>
        <w:t>…….</w:t>
      </w:r>
      <w:r w:rsidRPr="00B6590C">
        <w:rPr>
          <w:rFonts w:ascii="Times New Roman" w:hAnsi="Times New Roman" w:cs="Times New Roman"/>
          <w:sz w:val="24"/>
          <w:szCs w:val="24"/>
        </w:rPr>
        <w:t>………………..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nell’anno………………presso……………………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……..………………………………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la votazione di……………..;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lastRenderedPageBreak/>
        <w:t>3) di possedere l’idoneit</w:t>
      </w:r>
      <w:r w:rsidR="006C4042">
        <w:rPr>
          <w:rFonts w:ascii="Times New Roman" w:hAnsi="Times New Roman" w:cs="Times New Roman"/>
          <w:sz w:val="24"/>
          <w:szCs w:val="24"/>
        </w:rPr>
        <w:t>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alla mansione lavorativa, rilasciata ai sensi del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 81/2008;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4) di possedere la patente di guida di categoria B in corso di validità, rilasciata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da............................................................. in data …………………;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5) di non aver subito condanne penali e non avere procedimenti penali in corso connessi a reati che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possano impedire il mantenimento del rapporto di impiego con la pubblica amministrazione;</w:t>
      </w:r>
    </w:p>
    <w:p w:rsidR="00EA1DB7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6) di non aver subito procedimenti disciplinari nel biennio antecedente la data di pubblicazione dell’avviso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 selezione conclusisi con una sanzione superiore al rimprovero verbale e di non avere procedimenti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disciplinari in corso;</w:t>
      </w:r>
    </w:p>
    <w:p w:rsidR="004145A7" w:rsidRPr="00B6590C" w:rsidRDefault="004145A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145A7">
        <w:rPr>
          <w:rFonts w:ascii="Times New Roman" w:hAnsi="Times New Roman" w:cs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DB7" w:rsidRPr="00B6590C" w:rsidRDefault="004145A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non assume alcuna </w:t>
      </w:r>
      <w:r w:rsidR="003A4929" w:rsidRPr="00B6590C">
        <w:rPr>
          <w:rFonts w:ascii="Times New Roman" w:hAnsi="Times New Roman" w:cs="Times New Roman"/>
          <w:sz w:val="24"/>
          <w:szCs w:val="24"/>
        </w:rPr>
        <w:t>responsabilità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per la dispersione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comunicazioni dipendente da inesatta indicazione del recapito da parte dell’aspirante o da mancata,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oppure tardiva, comunicazione del cambiamento dell’indirizzo indicato nella domanda, </w:t>
      </w:r>
      <w:proofErr w:type="spellStart"/>
      <w:r w:rsidR="00EA1DB7" w:rsidRPr="00B6590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A1DB7" w:rsidRPr="00B6590C">
        <w:rPr>
          <w:rFonts w:ascii="Times New Roman" w:hAnsi="Times New Roman" w:cs="Times New Roman"/>
          <w:sz w:val="24"/>
          <w:szCs w:val="24"/>
        </w:rPr>
        <w:t xml:space="preserve"> per altri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disguidi o ritardi non imputabili all’Amministrazione stessa;</w:t>
      </w:r>
    </w:p>
    <w:p w:rsidR="00EA1DB7" w:rsidRPr="00B6590C" w:rsidRDefault="004145A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si riserva il diritto insindacabile, senza che i concorrenti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possano sollevare obiezioni o diritti di sorta, di differire il termine di scadenza della selezione ed anche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revocarla;</w:t>
      </w:r>
    </w:p>
    <w:p w:rsidR="00EA1DB7" w:rsidRPr="00B6590C" w:rsidRDefault="004145A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1DB7" w:rsidRPr="00B6590C">
        <w:rPr>
          <w:rFonts w:ascii="Times New Roman" w:hAnsi="Times New Roman" w:cs="Times New Roman"/>
          <w:sz w:val="24"/>
          <w:szCs w:val="24"/>
        </w:rPr>
        <w:t>) di essere a conoscenza che l’assunzione e vincolata alla conferma dell’efficacia degli atti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programmazione delle assunzioni che ne sono all’origine;</w:t>
      </w:r>
    </w:p>
    <w:p w:rsidR="00EA1DB7" w:rsidRPr="00B6590C" w:rsidRDefault="004145A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A1DB7" w:rsidRPr="00B6590C">
        <w:rPr>
          <w:rFonts w:ascii="Times New Roman" w:hAnsi="Times New Roman" w:cs="Times New Roman"/>
          <w:sz w:val="24"/>
          <w:szCs w:val="24"/>
        </w:rPr>
        <w:t>) di aver preso</w:t>
      </w:r>
      <w:r w:rsidR="003A4929">
        <w:rPr>
          <w:rFonts w:ascii="Times New Roman" w:hAnsi="Times New Roman" w:cs="Times New Roman"/>
          <w:sz w:val="24"/>
          <w:szCs w:val="24"/>
        </w:rPr>
        <w:t xml:space="preserve"> visione dell’avviso di mobilità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e di accettare tutte le clausole in esso inserite</w:t>
      </w:r>
      <w:r w:rsidR="003A4929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45893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previsto dal punto 7</w:t>
      </w:r>
      <w:r w:rsidR="00EA1DB7" w:rsidRPr="00B6590C">
        <w:rPr>
          <w:rFonts w:ascii="Times New Roman" w:hAnsi="Times New Roman" w:cs="Times New Roman"/>
          <w:sz w:val="24"/>
          <w:szCs w:val="24"/>
        </w:rPr>
        <w:t>) dell’avviso di selezione, dichiara: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preferenza di cui ai numeri .............................................................. fra quelli indicati all’art. 5,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comma 4, del D.P.R. 487/94;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precedenza di cui alle lettere ............................................................... fra quelli indicati all’art.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5, comma 5, del D.P.R. 487/94.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Il sottoscritto allega alla presente: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a) copia fotostatica di un documento di identità in corso di validità;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b) curriculum vitae e professionale datato e sottoscritto.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Luogo ..............................................................., il 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D467F7" w:rsidP="00D467F7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FIRMA</w:t>
      </w:r>
    </w:p>
    <w:p w:rsidR="00EA1DB7" w:rsidRPr="00B6590C" w:rsidRDefault="00D467F7" w:rsidP="00D467F7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Nota informativa ai sensi del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“Codice in materia di protezione dei dati personali”.</w:t>
      </w:r>
    </w:p>
    <w:p w:rsidR="00EA1DB7" w:rsidRPr="003A4929" w:rsidRDefault="00EA1DB7" w:rsidP="003A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I dati personali forniti con la compilazione del presente modulo saranno utilizzati esclusivamente per l’assolvimento dei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 xml:space="preserve">compiti istituzionali attribuiti all’Ufficio cui e indirizzato. Ai sensi dell’articolo 7 del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l’interessato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potr</w:t>
      </w:r>
      <w:r w:rsidR="003A4929">
        <w:rPr>
          <w:rFonts w:ascii="Times New Roman" w:hAnsi="Times New Roman" w:cs="Times New Roman"/>
          <w:sz w:val="20"/>
          <w:szCs w:val="20"/>
        </w:rPr>
        <w:t>à</w:t>
      </w:r>
      <w:r w:rsidRPr="003A4929">
        <w:rPr>
          <w:rFonts w:ascii="Times New Roman" w:hAnsi="Times New Roman" w:cs="Times New Roman"/>
          <w:sz w:val="20"/>
          <w:szCs w:val="20"/>
        </w:rPr>
        <w:t xml:space="preserve"> esercitare in qualsiasi momento il diritto di accesso ai dati personali.</w:t>
      </w:r>
    </w:p>
    <w:p w:rsidR="003A4929" w:rsidRDefault="003A49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1DB7" w:rsidRPr="00D467F7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D467F7">
        <w:rPr>
          <w:rFonts w:ascii="Times New Roman" w:hAnsi="Times New Roman" w:cs="Times New Roman"/>
          <w:b/>
          <w:szCs w:val="20"/>
          <w:u w:val="single"/>
        </w:rPr>
        <w:lastRenderedPageBreak/>
        <w:t>Allegato 2 – elenco titoli di preferenza e precedenza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D.P.R. 09/05/1994, n. 487</w:t>
      </w:r>
    </w:p>
    <w:p w:rsidR="00EA1DB7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dei concorsi unici e delle altre forme di assunzione nei pubblici impieghi.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>. Uff. 9 agosto 1994, n. 185, S.O.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 w:cs="Times New Roman"/>
          <w:sz w:val="20"/>
          <w:szCs w:val="20"/>
        </w:rPr>
        <w:t>(15)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parità di merito i titoli di preferenza sono: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1) gli insigniti di medaglia al valor militare;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2) i mutilati ed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3) i mutilati ed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4) i mutilati ed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5) gli orfani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6) gli orfani dei caduti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7) gli orfani dei caduti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8) i feriti in combattimento;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10) i figli dei mutilati e degli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11) i figli dei mutilati e degli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12) i figli dei mutilati e degli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(19);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15) i genitori vedovi non risposati, i coniugi non risposati e le sorelle ed i fratelli vedovi o non sposati dei caduti per servizio nel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settore pubblico o privato (20);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16) coloro che abbiano prestato servizio militare come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17) coloro che abbiano prestato lodevole servizio a qualunque titolo, per non meno di un anno nell'amministrazione che ha indetto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il concorso;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18) i coniugati e i non coniugati con riguardo al numero dei figli a carico;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19) gli invalidi ed i mutilati civili;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20) militari volontari delle Forze armate congedati senza demerito al termine della ferma o rafferma (21).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5. A parità di merito e di titoli la preferenza è determinata: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 w:cs="Times New Roman"/>
          <w:sz w:val="20"/>
          <w:szCs w:val="20"/>
        </w:rPr>
        <w:t>) dal numero dei figli a carico, indipendentemente dal fatto che il candidato sia coniugato o meno;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 w:cs="Times New Roman"/>
          <w:sz w:val="20"/>
          <w:szCs w:val="20"/>
        </w:rPr>
        <w:t>) dall'aver prestato lodevole servizio nelle amministrazioni pubbliche;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 w:cs="Times New Roman"/>
          <w:sz w:val="20"/>
          <w:szCs w:val="20"/>
        </w:rPr>
        <w:t>) dalla maggiore età (22).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(15) Vedi, anche, il comma 14 dell'art. 73, D.L. 21 giugno 2013, n. 69.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30 giugno 1995, n. 151.</w:t>
      </w:r>
    </w:p>
    <w:p w:rsidR="002E6CFB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(22) L'art. 3, comma 7, L. 15 maggio 1997, n. 127, come modificato dall'art. 2, L. 16 giugno 1998, n. 191, ha disposto che, se due o più candidati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sectPr w:rsidR="002E6CFB" w:rsidRPr="003A4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7"/>
    <w:rsid w:val="00125735"/>
    <w:rsid w:val="001B5041"/>
    <w:rsid w:val="001C681D"/>
    <w:rsid w:val="002A4D10"/>
    <w:rsid w:val="002E6CFB"/>
    <w:rsid w:val="003809A8"/>
    <w:rsid w:val="003A4929"/>
    <w:rsid w:val="004145A7"/>
    <w:rsid w:val="004419F9"/>
    <w:rsid w:val="006C4042"/>
    <w:rsid w:val="00B10656"/>
    <w:rsid w:val="00B6590C"/>
    <w:rsid w:val="00D467F7"/>
    <w:rsid w:val="00DB1A64"/>
    <w:rsid w:val="00DC28A8"/>
    <w:rsid w:val="00E10652"/>
    <w:rsid w:val="00E45893"/>
    <w:rsid w:val="00EA1DB7"/>
    <w:rsid w:val="00EA564D"/>
    <w:rsid w:val="00F960C5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628E-D57C-4299-9819-3321FCE0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6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97D7-0E0F-4305-9D3E-585EEA43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Giavon</dc:creator>
  <cp:keywords/>
  <dc:description/>
  <cp:lastModifiedBy>Federica Giavon</cp:lastModifiedBy>
  <cp:revision>3</cp:revision>
  <cp:lastPrinted>2017-09-22T11:01:00Z</cp:lastPrinted>
  <dcterms:created xsi:type="dcterms:W3CDTF">2018-02-19T15:52:00Z</dcterms:created>
  <dcterms:modified xsi:type="dcterms:W3CDTF">2018-02-19T15:54:00Z</dcterms:modified>
</cp:coreProperties>
</file>